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B2022" w14:textId="77777777" w:rsidR="00A516E2" w:rsidRDefault="00270E47">
      <w:pPr>
        <w:pStyle w:val="NormalnyWeb"/>
        <w:spacing w:beforeAutospacing="0" w:afterAutospacing="0"/>
        <w:jc w:val="right"/>
      </w:pPr>
      <w:r>
        <w:rPr>
          <w:rStyle w:val="Wyrnienie"/>
          <w:rFonts w:ascii="Calibri" w:hAnsi="Calibri" w:cs="Calibri"/>
          <w:i w:val="0"/>
          <w:sz w:val="21"/>
          <w:szCs w:val="21"/>
        </w:rPr>
        <w:t>Załącznik nr 12 do programu</w:t>
      </w:r>
    </w:p>
    <w:p w14:paraId="451C5DD1" w14:textId="77777777" w:rsidR="00A516E2" w:rsidRDefault="00270E47">
      <w:pPr>
        <w:jc w:val="right"/>
      </w:pPr>
      <w:r>
        <w:rPr>
          <w:rFonts w:ascii="Calibri" w:hAnsi="Calibri" w:cs="Calibri"/>
          <w:sz w:val="21"/>
          <w:szCs w:val="21"/>
        </w:rPr>
        <w:t>Ministra Rodziny i Polityki Społecznej</w:t>
      </w:r>
      <w:r>
        <w:rPr>
          <w:rStyle w:val="Wyrnienie"/>
          <w:rFonts w:ascii="Calibri" w:hAnsi="Calibri" w:cs="Calibri"/>
          <w:i w:val="0"/>
          <w:sz w:val="21"/>
          <w:szCs w:val="21"/>
        </w:rPr>
        <w:t xml:space="preserve"> </w:t>
      </w:r>
    </w:p>
    <w:p w14:paraId="6C47EDDE" w14:textId="77777777" w:rsidR="00A516E2" w:rsidRDefault="00270E47">
      <w:pPr>
        <w:pStyle w:val="NormalnyWeb"/>
        <w:spacing w:beforeAutospacing="0" w:afterAutospacing="0"/>
        <w:jc w:val="right"/>
      </w:pPr>
      <w:r>
        <w:rPr>
          <w:rStyle w:val="Wyrnienie"/>
          <w:rFonts w:ascii="Calibri" w:hAnsi="Calibri" w:cs="Calibri"/>
          <w:i w:val="0"/>
          <w:sz w:val="21"/>
          <w:szCs w:val="21"/>
        </w:rPr>
        <w:t xml:space="preserve">„Opieka </w:t>
      </w:r>
      <w:proofErr w:type="spellStart"/>
      <w:r>
        <w:rPr>
          <w:rStyle w:val="Wyrnienie"/>
          <w:rFonts w:ascii="Calibri" w:hAnsi="Calibri" w:cs="Calibri"/>
          <w:i w:val="0"/>
          <w:sz w:val="21"/>
          <w:szCs w:val="21"/>
        </w:rPr>
        <w:t>wytchnieniowa</w:t>
      </w:r>
      <w:proofErr w:type="spellEnd"/>
      <w:r>
        <w:rPr>
          <w:rStyle w:val="Wyrnienie"/>
          <w:rFonts w:ascii="Calibri" w:hAnsi="Calibri" w:cs="Calibri"/>
          <w:i w:val="0"/>
          <w:sz w:val="21"/>
          <w:szCs w:val="21"/>
        </w:rPr>
        <w:t>” – edycja 2022</w:t>
      </w:r>
    </w:p>
    <w:p w14:paraId="1E7D60C6" w14:textId="77777777" w:rsidR="00A516E2" w:rsidRDefault="00A516E2">
      <w:pPr>
        <w:pStyle w:val="NormalnyWeb"/>
        <w:spacing w:beforeAutospacing="0" w:afterAutospacing="0"/>
        <w:ind w:right="-289"/>
        <w:jc w:val="right"/>
        <w:rPr>
          <w:rFonts w:ascii="Calibri" w:hAnsi="Calibri" w:cs="Calibri"/>
          <w:sz w:val="21"/>
          <w:szCs w:val="21"/>
        </w:rPr>
      </w:pPr>
    </w:p>
    <w:p w14:paraId="4AF660F9" w14:textId="77777777" w:rsidR="00A516E2" w:rsidRDefault="00270E47">
      <w:pPr>
        <w:pStyle w:val="NormalnyWeb"/>
        <w:spacing w:beforeAutospacing="0" w:afterAutospacing="0" w:line="360" w:lineRule="auto"/>
        <w:ind w:right="-290"/>
        <w:jc w:val="center"/>
      </w:pPr>
      <w:r>
        <w:rPr>
          <w:rStyle w:val="Wyrnienie"/>
          <w:rFonts w:ascii="Calibri" w:hAnsi="Calibri" w:cs="Calibri"/>
          <w:i w:val="0"/>
          <w:sz w:val="21"/>
          <w:szCs w:val="21"/>
        </w:rPr>
        <w:t>WZÓR</w:t>
      </w:r>
    </w:p>
    <w:p w14:paraId="68F31083" w14:textId="77777777" w:rsidR="00A516E2" w:rsidRDefault="00270E47">
      <w:pPr>
        <w:pStyle w:val="NormalnyWeb"/>
        <w:spacing w:beforeAutospacing="0" w:after="480" w:afterAutospacing="0" w:line="360" w:lineRule="auto"/>
      </w:pPr>
      <w:r>
        <w:rPr>
          <w:rStyle w:val="Wyrnienie"/>
          <w:rFonts w:ascii="Calibri" w:hAnsi="Calibri" w:cs="Calibri"/>
          <w:b/>
          <w:i w:val="0"/>
          <w:sz w:val="21"/>
          <w:szCs w:val="21"/>
        </w:rPr>
        <w:t xml:space="preserve">Klauzula informacyjna w ramach </w:t>
      </w:r>
      <w:bookmarkStart w:id="0" w:name="_Hlk68695840"/>
      <w:r>
        <w:rPr>
          <w:rStyle w:val="Wyrnienie"/>
          <w:rFonts w:ascii="Calibri" w:hAnsi="Calibri" w:cs="Calibri"/>
          <w:b/>
          <w:i w:val="0"/>
          <w:sz w:val="21"/>
          <w:szCs w:val="21"/>
        </w:rPr>
        <w:t>programu „</w:t>
      </w:r>
      <w:bookmarkEnd w:id="0"/>
      <w:r>
        <w:rPr>
          <w:rStyle w:val="Wyrnienie"/>
          <w:rFonts w:ascii="Calibri" w:hAnsi="Calibri" w:cs="Calibri"/>
          <w:b/>
          <w:i w:val="0"/>
          <w:sz w:val="21"/>
          <w:szCs w:val="21"/>
        </w:rPr>
        <w:t xml:space="preserve">Opieka </w:t>
      </w:r>
      <w:proofErr w:type="spellStart"/>
      <w:r>
        <w:rPr>
          <w:rStyle w:val="Wyrnienie"/>
          <w:rFonts w:ascii="Calibri" w:hAnsi="Calibri" w:cs="Calibri"/>
          <w:b/>
          <w:i w:val="0"/>
          <w:sz w:val="21"/>
          <w:szCs w:val="21"/>
        </w:rPr>
        <w:t>wytchnieniowa</w:t>
      </w:r>
      <w:proofErr w:type="spellEnd"/>
      <w:r>
        <w:rPr>
          <w:rStyle w:val="Wyrnienie"/>
          <w:rFonts w:ascii="Calibri" w:hAnsi="Calibri" w:cs="Calibri"/>
          <w:b/>
          <w:i w:val="0"/>
          <w:sz w:val="21"/>
          <w:szCs w:val="21"/>
        </w:rPr>
        <w:t>” – edycja 2022</w:t>
      </w:r>
    </w:p>
    <w:p w14:paraId="4FCD6C8C" w14:textId="77777777" w:rsidR="00A516E2" w:rsidRDefault="00270E47">
      <w:pPr>
        <w:pStyle w:val="NormalnyWeb"/>
        <w:spacing w:beforeAutospacing="0" w:afterAutospacing="0" w:line="360" w:lineRule="auto"/>
        <w:jc w:val="both"/>
      </w:pPr>
      <w:r>
        <w:rPr>
          <w:rFonts w:ascii="Calibri" w:hAnsi="Calibri" w:cs="Calibri"/>
          <w:sz w:val="21"/>
          <w:szCs w:val="21"/>
        </w:rPr>
        <w:t xml:space="preserve">Zgodnie z art. 13 i art.14 rozporządzenia Parlamentu Europejskiego i Rady (UE) 2016/679 </w:t>
      </w:r>
      <w:r>
        <w:rPr>
          <w:rFonts w:ascii="Calibri" w:hAnsi="Calibri" w:cs="Calibri"/>
          <w:sz w:val="21"/>
          <w:szCs w:val="21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>
        <w:rPr>
          <w:rFonts w:ascii="Calibri" w:hAnsi="Calibri" w:cs="Calibri"/>
          <w:sz w:val="21"/>
          <w:szCs w:val="21"/>
        </w:rPr>
        <w:t>późn</w:t>
      </w:r>
      <w:proofErr w:type="spellEnd"/>
      <w:r>
        <w:rPr>
          <w:rFonts w:ascii="Calibri" w:hAnsi="Calibri" w:cs="Calibri"/>
          <w:sz w:val="21"/>
          <w:szCs w:val="21"/>
        </w:rPr>
        <w:t>. zm.), zwanego dalej „RODO”, informujem</w:t>
      </w:r>
      <w:r>
        <w:rPr>
          <w:rStyle w:val="Wyrnienie"/>
          <w:rFonts w:ascii="Calibri" w:hAnsi="Calibri" w:cs="Calibri"/>
          <w:i w:val="0"/>
          <w:sz w:val="21"/>
          <w:szCs w:val="21"/>
        </w:rPr>
        <w:t>y, że:</w:t>
      </w:r>
    </w:p>
    <w:p w14:paraId="16CA1379" w14:textId="7277462B" w:rsidR="00A516E2" w:rsidRDefault="00270E47">
      <w:pPr>
        <w:pStyle w:val="Akapitzlist"/>
        <w:numPr>
          <w:ilvl w:val="0"/>
          <w:numId w:val="3"/>
        </w:numPr>
        <w:spacing w:line="360" w:lineRule="auto"/>
        <w:jc w:val="both"/>
      </w:pP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Administratorem danych osobowych jest Gmina 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Łodygowice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ul. 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Piłsudskiego 75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, 34-3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25 Łodygowice,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tel. 33 86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30 500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mail: 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gmina@lodygowice.pl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. Pana/Pani dane osobowe na podstawie umowy powierzenia przetwarzania danych osobowych zostały powierzone Podmiotowi przetwarzającemu, którym jest: </w:t>
      </w:r>
      <w:r w:rsidRPr="00F35D89">
        <w:rPr>
          <w:rStyle w:val="Wyrnienie"/>
          <w:rFonts w:asciiTheme="minorHAnsi" w:hAnsiTheme="minorHAnsi" w:cstheme="minorHAnsi"/>
          <w:i w:val="0"/>
          <w:iCs w:val="0"/>
          <w:sz w:val="21"/>
          <w:szCs w:val="21"/>
        </w:rPr>
        <w:t>G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minny Ośrodek Pomocy Społecznej w 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Łodygowicach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34-3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25 Łodygowice,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ul. 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Królowej Jadwigi 6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>, tel.3386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31 854</w:t>
      </w:r>
      <w:r w:rsidR="00E400D6"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 </w:t>
      </w:r>
      <w:r>
        <w:rPr>
          <w:rStyle w:val="Wyrnienie"/>
          <w:rFonts w:asciiTheme="minorHAnsi" w:hAnsiTheme="minorHAnsi" w:cstheme="minorHAnsi"/>
          <w:i w:val="0"/>
          <w:sz w:val="21"/>
          <w:szCs w:val="21"/>
        </w:rPr>
        <w:t xml:space="preserve">mail: </w:t>
      </w:r>
      <w:r w:rsidR="00F35D89">
        <w:rPr>
          <w:rStyle w:val="Wyrnienie"/>
          <w:rFonts w:asciiTheme="minorHAnsi" w:hAnsiTheme="minorHAnsi" w:cstheme="minorHAnsi"/>
          <w:i w:val="0"/>
          <w:sz w:val="21"/>
          <w:szCs w:val="21"/>
        </w:rPr>
        <w:t>kierownik@gopslodygowice.pl</w:t>
      </w:r>
    </w:p>
    <w:p w14:paraId="6159CFEA" w14:textId="7148486A" w:rsidR="00A516E2" w:rsidRDefault="00270E47">
      <w:pPr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We wszystkich sprawach dotyczących ochrony danych osobowych, mają Państwo prawo kontaktować się z naszym Inspektorem Ochrony Danych na adres e-mail: </w:t>
      </w:r>
      <w:r w:rsidR="00B61208" w:rsidRPr="00B61208">
        <w:rPr>
          <w:rFonts w:ascii="Calibri" w:hAnsi="Calibri" w:cs="Calibri"/>
          <w:iCs/>
          <w:color w:val="000000" w:themeColor="text1"/>
          <w:sz w:val="21"/>
          <w:szCs w:val="21"/>
        </w:rPr>
        <w:t>iod@gopslodygowice.pl</w:t>
      </w:r>
    </w:p>
    <w:p w14:paraId="4D8A1E5F" w14:textId="77777777" w:rsidR="00A516E2" w:rsidRDefault="00270E47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bookmarkStart w:id="1" w:name="__DdeLink__182_30542706"/>
      <w:bookmarkEnd w:id="1"/>
      <w:r>
        <w:rPr>
          <w:rFonts w:ascii="Calibri" w:hAnsi="Calibri" w:cs="Calibri"/>
          <w:sz w:val="21"/>
          <w:szCs w:val="21"/>
        </w:rPr>
        <w:t xml:space="preserve">Celem przetwarzania danych osobowych jest realizacja programu Ministra Rodziny i Polityki Społecznej „Opieka </w:t>
      </w:r>
      <w:proofErr w:type="spellStart"/>
      <w:r>
        <w:rPr>
          <w:rFonts w:ascii="Calibri" w:hAnsi="Calibri" w:cs="Calibri"/>
          <w:sz w:val="21"/>
          <w:szCs w:val="21"/>
        </w:rPr>
        <w:t>wytchnieniowa</w:t>
      </w:r>
      <w:proofErr w:type="spellEnd"/>
      <w:r>
        <w:rPr>
          <w:rFonts w:ascii="Calibri" w:hAnsi="Calibri" w:cs="Calibri"/>
          <w:sz w:val="21"/>
          <w:szCs w:val="21"/>
        </w:rPr>
        <w:t>” – edycja 2022, w tym rozliczenie otrzymanych środków z Funduszu Solidarnościowego.</w:t>
      </w:r>
    </w:p>
    <w:p w14:paraId="46BBFE99" w14:textId="77777777" w:rsidR="00A516E2" w:rsidRDefault="00270E47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>
        <w:rPr>
          <w:rFonts w:ascii="Calibri" w:hAnsi="Calibri" w:cs="Calibri"/>
          <w:sz w:val="21"/>
          <w:szCs w:val="21"/>
        </w:rPr>
        <w:t>wytchnieniowa</w:t>
      </w:r>
      <w:proofErr w:type="spellEnd"/>
      <w:r>
        <w:rPr>
          <w:rFonts w:ascii="Calibri" w:hAnsi="Calibri" w:cs="Calibri"/>
          <w:sz w:val="21"/>
          <w:szCs w:val="21"/>
        </w:rPr>
        <w:t>” – edycja 2022, przyjętego na podstawie ustawy z dnia 23 października 2018 r. o Funduszu Solidarnościowym (Dz. U. z 2020 r. poz. 1787).</w:t>
      </w:r>
    </w:p>
    <w:p w14:paraId="3523167D" w14:textId="77777777" w:rsidR="00A516E2" w:rsidRDefault="00270E47">
      <w:pPr>
        <w:pStyle w:val="Akapitzlist"/>
        <w:numPr>
          <w:ilvl w:val="0"/>
          <w:numId w:val="1"/>
        </w:numPr>
        <w:spacing w:line="360" w:lineRule="auto"/>
        <w:jc w:val="both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Dane osobowe będą przechowywane przez okres przewidziany w przepisach dotyczących przechowywania i archiwizacji dokumentacji, tj. przez 10 lat, licząc od końca roku kalendarzowego, w którym rozpatrzono wniosek.</w:t>
      </w:r>
    </w:p>
    <w:p w14:paraId="1E228A43" w14:textId="77777777" w:rsidR="00A516E2" w:rsidRDefault="00270E47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lastRenderedPageBreak/>
        <w:t xml:space="preserve">Źródłem pochodzenia danych osobowych mogą być wnioskodawcy, tj. osoby niepełnosprawne, rodzice i opiekunowie osób niepełnosprawnych oraz osoby zatrudnione/świadczące/realizujące usługi opiekuna </w:t>
      </w:r>
      <w:proofErr w:type="spellStart"/>
      <w:r>
        <w:rPr>
          <w:rFonts w:ascii="Calibri" w:hAnsi="Calibri" w:cs="Calibri"/>
          <w:sz w:val="21"/>
          <w:szCs w:val="21"/>
        </w:rPr>
        <w:t>wytchnieniowego</w:t>
      </w:r>
      <w:proofErr w:type="spellEnd"/>
      <w:r>
        <w:rPr>
          <w:rFonts w:ascii="Calibri" w:hAnsi="Calibri" w:cs="Calibri"/>
          <w:sz w:val="21"/>
          <w:szCs w:val="21"/>
        </w:rPr>
        <w:t>.</w:t>
      </w:r>
    </w:p>
    <w:p w14:paraId="2E1EDF71" w14:textId="5ACBAD2F" w:rsidR="00A516E2" w:rsidRDefault="00270E47">
      <w:pPr>
        <w:pStyle w:val="Akapitzlist"/>
        <w:numPr>
          <w:ilvl w:val="0"/>
          <w:numId w:val="1"/>
        </w:numPr>
        <w:spacing w:line="360" w:lineRule="auto"/>
        <w:ind w:left="357" w:hanging="357"/>
        <w:jc w:val="both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>
        <w:rPr>
          <w:rFonts w:ascii="Calibri" w:hAnsi="Calibri" w:cs="Calibri"/>
          <w:i/>
          <w:sz w:val="21"/>
          <w:szCs w:val="21"/>
        </w:rPr>
        <w:t xml:space="preserve">Gminę </w:t>
      </w:r>
      <w:r w:rsidR="00F35D89">
        <w:rPr>
          <w:rFonts w:ascii="Calibri" w:hAnsi="Calibri" w:cs="Calibri"/>
          <w:i/>
          <w:sz w:val="21"/>
          <w:szCs w:val="21"/>
        </w:rPr>
        <w:t>Łodygowice</w:t>
      </w:r>
      <w:r>
        <w:rPr>
          <w:rFonts w:ascii="Calibri" w:hAnsi="Calibri" w:cs="Calibri"/>
          <w:sz w:val="21"/>
          <w:szCs w:val="21"/>
        </w:rPr>
        <w:t xml:space="preserve">, w szczególności dane osób świadczących/realizujących usługi opiekuna </w:t>
      </w:r>
      <w:proofErr w:type="spellStart"/>
      <w:r>
        <w:rPr>
          <w:rFonts w:ascii="Calibri" w:hAnsi="Calibri" w:cs="Calibri"/>
          <w:sz w:val="21"/>
          <w:szCs w:val="21"/>
        </w:rPr>
        <w:t>wytchnieniowego</w:t>
      </w:r>
      <w:proofErr w:type="spellEnd"/>
      <w:r>
        <w:rPr>
          <w:rFonts w:ascii="Calibri" w:hAnsi="Calibri" w:cs="Calibri"/>
          <w:sz w:val="21"/>
          <w:szCs w:val="21"/>
        </w:rPr>
        <w:t xml:space="preserve"> na rzecz uczestników Programu lub opiekunów prawnych mogą być udostępniane Ministrowi Rodziny i Polityki Społecznej lub </w:t>
      </w:r>
      <w:r>
        <w:rPr>
          <w:rFonts w:ascii="Calibri" w:hAnsi="Calibri" w:cs="Calibri"/>
          <w:i/>
          <w:sz w:val="21"/>
          <w:szCs w:val="21"/>
        </w:rPr>
        <w:t>Wojewodzie Śląskiemu</w:t>
      </w:r>
      <w:r>
        <w:rPr>
          <w:rFonts w:ascii="Calibri" w:hAnsi="Calibri" w:cs="Calibri"/>
          <w:sz w:val="21"/>
          <w:szCs w:val="21"/>
        </w:rPr>
        <w:t xml:space="preserve"> m.in. do celów sprawozdawczych czy kontrolnych.</w:t>
      </w:r>
      <w:r>
        <w:rPr>
          <w:rStyle w:val="Zakotwiczenieprzypisudolnego"/>
          <w:rFonts w:ascii="Calibri" w:hAnsi="Calibri" w:cs="Calibri"/>
          <w:sz w:val="21"/>
          <w:szCs w:val="21"/>
        </w:rPr>
        <w:footnoteReference w:id="1"/>
      </w:r>
      <w:r>
        <w:rPr>
          <w:rFonts w:ascii="Calibri" w:hAnsi="Calibri" w:cs="Calibri"/>
          <w:sz w:val="21"/>
          <w:szCs w:val="21"/>
          <w:vertAlign w:val="superscript"/>
        </w:rPr>
        <w:t>)</w:t>
      </w:r>
      <w:r>
        <w:rPr>
          <w:rFonts w:asciiTheme="minorHAnsi" w:hAnsiTheme="minorHAnsi" w:cstheme="minorHAnsi"/>
          <w:sz w:val="21"/>
          <w:szCs w:val="21"/>
        </w:rPr>
        <w:t>Odbiorcami Pani/Pana danych osobowych są również podmioty, z którymi zawarte zostały umowy powierzenia/</w:t>
      </w:r>
      <w:proofErr w:type="spellStart"/>
      <w:r>
        <w:rPr>
          <w:rFonts w:asciiTheme="minorHAnsi" w:hAnsiTheme="minorHAnsi" w:cstheme="minorHAnsi"/>
          <w:sz w:val="21"/>
          <w:szCs w:val="21"/>
        </w:rPr>
        <w:t>podpowierzenia</w:t>
      </w:r>
      <w:proofErr w:type="spellEnd"/>
      <w:r>
        <w:rPr>
          <w:rFonts w:asciiTheme="minorHAnsi" w:hAnsiTheme="minorHAnsi" w:cstheme="minorHAnsi"/>
          <w:sz w:val="21"/>
          <w:szCs w:val="21"/>
        </w:rPr>
        <w:t xml:space="preserve"> przetwarzania danych osobowych, w tym podmioty, z którymi Gminny Ośrodek Pomocy Społecznej zawarł umowę na świadczenie usług opieki </w:t>
      </w:r>
      <w:proofErr w:type="spellStart"/>
      <w:r>
        <w:rPr>
          <w:rFonts w:asciiTheme="minorHAnsi" w:hAnsiTheme="minorHAnsi" w:cstheme="minorHAnsi"/>
          <w:sz w:val="21"/>
          <w:szCs w:val="21"/>
        </w:rPr>
        <w:t>wytchnieniowej</w:t>
      </w:r>
      <w:proofErr w:type="spellEnd"/>
      <w:r>
        <w:rPr>
          <w:rFonts w:asciiTheme="minorHAnsi" w:hAnsiTheme="minorHAnsi" w:cstheme="minorHAnsi"/>
          <w:sz w:val="21"/>
          <w:szCs w:val="21"/>
        </w:rPr>
        <w:t>, usług informatycznych i serwisowych dla systemów informatycznych wykorzystywanych przy przetwarzaniu danych; inni odbiorcy legitymujący się podstawą prawną w pozyskaniu danych osobowych. Szczegółowe dane dotyczące odbiorców można uzyskać kontaktując się z Administratorem lub Podmiotem przetwarzającym</w:t>
      </w:r>
    </w:p>
    <w:p w14:paraId="716EC73E" w14:textId="748249ED" w:rsidR="00A516E2" w:rsidRDefault="00270E47">
      <w:pPr>
        <w:pStyle w:val="Akapitzlist"/>
        <w:numPr>
          <w:ilvl w:val="0"/>
          <w:numId w:val="1"/>
        </w:numPr>
        <w:spacing w:line="360" w:lineRule="auto"/>
      </w:pPr>
      <w:r>
        <w:rPr>
          <w:rFonts w:ascii="Calibri" w:hAnsi="Calibri" w:cs="Calibri"/>
          <w:sz w:val="21"/>
          <w:szCs w:val="21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8" w:history="1">
        <w:r w:rsidR="00F35D89" w:rsidRPr="00782684">
          <w:rPr>
            <w:rStyle w:val="Hipercze"/>
            <w:rFonts w:ascii="Calibri" w:hAnsi="Calibri" w:cs="Calibri"/>
            <w:sz w:val="21"/>
            <w:szCs w:val="21"/>
          </w:rPr>
          <w:t>kancelaria@uodo.gov.pl</w:t>
        </w:r>
      </w:hyperlink>
      <w:r>
        <w:rPr>
          <w:rFonts w:ascii="Calibri" w:hAnsi="Calibri" w:cs="Calibri"/>
          <w:sz w:val="21"/>
          <w:szCs w:val="21"/>
        </w:rPr>
        <w:t xml:space="preserve">). </w:t>
      </w:r>
    </w:p>
    <w:p w14:paraId="41DE8385" w14:textId="77777777" w:rsidR="00A516E2" w:rsidRDefault="00270E47">
      <w:pPr>
        <w:spacing w:line="360" w:lineRule="auto"/>
        <w:ind w:left="360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106851AC" w14:textId="77777777" w:rsidR="00A516E2" w:rsidRDefault="00270E47">
      <w:pPr>
        <w:pStyle w:val="Akapitzlist"/>
        <w:spacing w:line="360" w:lineRule="auto"/>
        <w:ind w:left="454"/>
        <w:rPr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Podanie danych osobowych w zakresie wynikającym z Karty zgłoszenia do programu „Opieka </w:t>
      </w:r>
      <w:proofErr w:type="spellStart"/>
      <w:r>
        <w:rPr>
          <w:rFonts w:ascii="Calibri" w:hAnsi="Calibri" w:cs="Calibri"/>
          <w:sz w:val="21"/>
          <w:szCs w:val="21"/>
        </w:rPr>
        <w:t>wytchnieniowa</w:t>
      </w:r>
      <w:proofErr w:type="spellEnd"/>
      <w:r>
        <w:rPr>
          <w:rFonts w:ascii="Calibri" w:hAnsi="Calibri" w:cs="Calibri"/>
          <w:sz w:val="21"/>
          <w:szCs w:val="21"/>
        </w:rPr>
        <w:t xml:space="preserve">” – edycja 2022 lub realizacji programu jest dobrowolne, jednak niezbędne do wzięcia udziału w programie. </w:t>
      </w:r>
    </w:p>
    <w:p w14:paraId="0D11EA7C" w14:textId="77777777" w:rsidR="00A516E2" w:rsidRDefault="00A516E2">
      <w:pPr>
        <w:jc w:val="both"/>
        <w:rPr>
          <w:sz w:val="21"/>
          <w:szCs w:val="21"/>
        </w:rPr>
      </w:pPr>
    </w:p>
    <w:p w14:paraId="035D56F7" w14:textId="77777777" w:rsidR="00A516E2" w:rsidRDefault="00270E47">
      <w:pPr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Oświadczam, że zapoznałam/em się z treścią niniejszej klauzuli</w:t>
      </w:r>
    </w:p>
    <w:p w14:paraId="2EDDF2E3" w14:textId="77777777" w:rsidR="00A516E2" w:rsidRDefault="00A516E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3BBA7F0" w14:textId="77777777" w:rsidR="00A516E2" w:rsidRDefault="00A516E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12661E1" w14:textId="77777777" w:rsidR="00A516E2" w:rsidRDefault="00A516E2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5885B759" w14:textId="77777777" w:rsidR="00A516E2" w:rsidRDefault="00270E47">
      <w:pPr>
        <w:ind w:left="4247" w:firstLine="709"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……………………………………</w:t>
      </w:r>
    </w:p>
    <w:p w14:paraId="1CD7BD88" w14:textId="77777777" w:rsidR="00A516E2" w:rsidRDefault="00270E47">
      <w:pPr>
        <w:spacing w:line="360" w:lineRule="auto"/>
        <w:ind w:left="5664"/>
        <w:contextualSpacing/>
        <w:jc w:val="both"/>
        <w:rPr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Data i podpis</w:t>
      </w:r>
    </w:p>
    <w:sectPr w:rsidR="00A516E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78194" w14:textId="77777777" w:rsidR="00DA431D" w:rsidRDefault="00DA431D">
      <w:r>
        <w:separator/>
      </w:r>
    </w:p>
  </w:endnote>
  <w:endnote w:type="continuationSeparator" w:id="0">
    <w:p w14:paraId="7AF3608D" w14:textId="77777777" w:rsidR="00DA431D" w:rsidRDefault="00DA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91B3F1" w14:textId="77777777" w:rsidR="00DA431D" w:rsidRDefault="00DA431D">
      <w:pPr>
        <w:rPr>
          <w:sz w:val="12"/>
        </w:rPr>
      </w:pPr>
      <w:r>
        <w:separator/>
      </w:r>
    </w:p>
  </w:footnote>
  <w:footnote w:type="continuationSeparator" w:id="0">
    <w:p w14:paraId="24E986E6" w14:textId="77777777" w:rsidR="00DA431D" w:rsidRDefault="00DA431D">
      <w:pPr>
        <w:rPr>
          <w:sz w:val="12"/>
        </w:rPr>
      </w:pPr>
      <w:r>
        <w:continuationSeparator/>
      </w:r>
    </w:p>
  </w:footnote>
  <w:footnote w:id="1">
    <w:p w14:paraId="048F3E9B" w14:textId="77777777" w:rsidR="00A516E2" w:rsidRDefault="00270E47">
      <w:pPr>
        <w:pStyle w:val="Tekstprzypisudolnego"/>
      </w:pPr>
      <w:r>
        <w:rPr>
          <w:rStyle w:val="Znakiprzypiswdolnych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rFonts w:asciiTheme="minorHAnsi" w:hAnsiTheme="minorHAnsi" w:cstheme="minorHAnsi"/>
        </w:rPr>
        <w:t>W przypadku udostępniania Ministrowi Rodziny i Polityki Społecznej danych osób fizycznych, Gmina Gilowice zrealizuje w imieniu Ministra Rodziny i Polityki Społecznej obowiązek wynikający z art. 14 RODO i poinformuje te osoby o przetwarzaniu ich danych przez Ministra Rodziny i Polityki Społecznej</w:t>
      </w:r>
      <w:r>
        <w:rPr>
          <w:rFonts w:asciiTheme="minorHAnsi" w:hAnsiTheme="minorHAnsi" w:cstheme="minorHAnsi"/>
          <w:i/>
        </w:rPr>
        <w:t xml:space="preserve">. </w:t>
      </w:r>
      <w:r>
        <w:rPr>
          <w:rFonts w:asciiTheme="minorHAnsi" w:hAnsiTheme="minorHAnsi" w:cstheme="minorHAnsi"/>
        </w:rPr>
        <w:t>Klauzulę Ministra Rodziny i Polityki Społecznej stanowi załącznik nr 13 do programu.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C0CD7"/>
    <w:multiLevelType w:val="multilevel"/>
    <w:tmpl w:val="8B4092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4C1163CA"/>
    <w:multiLevelType w:val="multilevel"/>
    <w:tmpl w:val="0338B6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6E2"/>
    <w:rsid w:val="00270E47"/>
    <w:rsid w:val="004510B2"/>
    <w:rsid w:val="00561674"/>
    <w:rsid w:val="00A516E2"/>
    <w:rsid w:val="00B61208"/>
    <w:rsid w:val="00DA431D"/>
    <w:rsid w:val="00E400D6"/>
    <w:rsid w:val="00F35D89"/>
    <w:rsid w:val="00F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E52C"/>
  <w15:docId w15:val="{57D429A6-37E0-4E95-B17C-680D4555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E00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8D57BD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Autospacing="1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B4BE0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E005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9E005B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35D8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35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FED7-51CC-4BA7-AEE6-372A803D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4167</Characters>
  <Application>Microsoft Office Word</Application>
  <DocSecurity>0</DocSecurity>
  <Lines>34</Lines>
  <Paragraphs>9</Paragraphs>
  <ScaleCrop>false</ScaleCrop>
  <Company>HP Inc.</Company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dc:description/>
  <cp:lastModifiedBy>Anna Jakubiec</cp:lastModifiedBy>
  <cp:revision>5</cp:revision>
  <dcterms:created xsi:type="dcterms:W3CDTF">2022-03-22T19:46:00Z</dcterms:created>
  <dcterms:modified xsi:type="dcterms:W3CDTF">2022-03-22T20:51:00Z</dcterms:modified>
  <dc:language>pl-PL</dc:language>
</cp:coreProperties>
</file>